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356" w:leader="none"/>
        </w:tabs>
        <w:spacing w:before="66" w:after="0"/>
        <w:ind w:left="4255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Приложение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pacing w:val="-10"/>
          <w:sz w:val="24"/>
          <w:szCs w:val="24"/>
        </w:rPr>
        <w:t>3</w:t>
      </w:r>
    </w:p>
    <w:p>
      <w:pPr>
        <w:pStyle w:val="Normal"/>
        <w:tabs>
          <w:tab w:val="clear" w:pos="708"/>
          <w:tab w:val="left" w:pos="9356" w:leader="none"/>
        </w:tabs>
        <w:spacing w:lineRule="auto" w:line="247" w:before="12" w:after="0"/>
        <w:ind w:left="4255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к Положению о реализации инициативных проектов на территории муниципального образования</w:t>
      </w:r>
      <w:r>
        <w:rPr>
          <w:color w:themeColor="text1" w:val="000000"/>
          <w:spacing w:val="-1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городской</w:t>
      </w:r>
      <w:r>
        <w:rPr>
          <w:color w:themeColor="text1" w:val="000000"/>
          <w:spacing w:val="-1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округ</w:t>
      </w:r>
      <w:r>
        <w:rPr>
          <w:color w:themeColor="text1" w:val="000000"/>
          <w:spacing w:val="-12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Евпатория Республики Крым</w:t>
      </w:r>
    </w:p>
    <w:p>
      <w:pPr>
        <w:pStyle w:val="BodyText"/>
        <w:tabs>
          <w:tab w:val="clear" w:pos="708"/>
          <w:tab w:val="left" w:pos="9356" w:leader="none"/>
        </w:tabs>
        <w:spacing w:before="10" w:after="0"/>
        <w:ind w:hanging="0" w:left="0" w:right="4"/>
        <w:jc w:val="left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BodyText"/>
        <w:tabs>
          <w:tab w:val="clear" w:pos="708"/>
          <w:tab w:val="left" w:pos="9356" w:leader="none"/>
        </w:tabs>
        <w:spacing w:before="10" w:after="0"/>
        <w:ind w:hanging="0" w:left="0" w:right="4"/>
        <w:jc w:val="left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9356" w:leader="none"/>
        </w:tabs>
        <w:spacing w:lineRule="auto" w:line="240"/>
        <w:ind w:right="4"/>
        <w:jc w:val="center"/>
        <w:rPr>
          <w:b/>
          <w:color w:themeColor="text1" w:val="000000"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  <w:t>Показатели</w:t>
      </w:r>
      <w:r>
        <w:rPr>
          <w:b/>
          <w:color w:themeColor="text1" w:val="000000"/>
          <w:spacing w:val="-9"/>
          <w:sz w:val="24"/>
          <w:szCs w:val="24"/>
        </w:rPr>
        <w:t xml:space="preserve"> </w:t>
      </w:r>
      <w:r>
        <w:rPr>
          <w:b/>
          <w:color w:themeColor="text1" w:val="000000"/>
          <w:sz w:val="24"/>
          <w:szCs w:val="24"/>
        </w:rPr>
        <w:t>оценки</w:t>
      </w:r>
      <w:r>
        <w:rPr>
          <w:b/>
          <w:color w:themeColor="text1" w:val="000000"/>
          <w:spacing w:val="-9"/>
          <w:sz w:val="24"/>
          <w:szCs w:val="24"/>
        </w:rPr>
        <w:t xml:space="preserve"> </w:t>
      </w:r>
      <w:r>
        <w:rPr>
          <w:b/>
          <w:color w:themeColor="text1" w:val="000000"/>
          <w:sz w:val="24"/>
          <w:szCs w:val="24"/>
        </w:rPr>
        <w:t>критериев</w:t>
      </w:r>
      <w:r>
        <w:rPr>
          <w:b/>
          <w:color w:themeColor="text1" w:val="000000"/>
          <w:spacing w:val="-9"/>
          <w:sz w:val="24"/>
          <w:szCs w:val="24"/>
        </w:rPr>
        <w:t xml:space="preserve"> </w:t>
      </w:r>
      <w:r>
        <w:rPr>
          <w:b/>
          <w:color w:themeColor="text1" w:val="000000"/>
          <w:sz w:val="24"/>
          <w:szCs w:val="24"/>
        </w:rPr>
        <w:t>инициативных</w:t>
      </w:r>
      <w:r>
        <w:rPr>
          <w:b/>
          <w:color w:themeColor="text1" w:val="000000"/>
          <w:spacing w:val="-7"/>
          <w:sz w:val="24"/>
          <w:szCs w:val="24"/>
        </w:rPr>
        <w:t xml:space="preserve"> </w:t>
      </w:r>
      <w:r>
        <w:rPr>
          <w:b/>
          <w:color w:themeColor="text1" w:val="000000"/>
          <w:sz w:val="24"/>
          <w:szCs w:val="24"/>
        </w:rPr>
        <w:t xml:space="preserve">проектов,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/>
        <w:ind w:right="4"/>
        <w:jc w:val="center"/>
        <w:rPr>
          <w:b/>
          <w:color w:themeColor="text1" w:val="000000"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  <w:t>представленных для конкурсного отбора</w:t>
      </w:r>
    </w:p>
    <w:p>
      <w:pPr>
        <w:pStyle w:val="BodyText"/>
        <w:tabs>
          <w:tab w:val="clear" w:pos="708"/>
          <w:tab w:val="left" w:pos="9356" w:leader="none"/>
        </w:tabs>
        <w:spacing w:before="56" w:after="0"/>
        <w:ind w:hanging="0" w:left="0" w:right="4"/>
        <w:jc w:val="left"/>
        <w:rPr>
          <w:b/>
          <w:color w:themeColor="text1" w:val="000000"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</w:r>
    </w:p>
    <w:tbl>
      <w:tblPr>
        <w:tblStyle w:val="TableNormal"/>
        <w:tblW w:w="9470" w:type="dxa"/>
        <w:jc w:val="left"/>
        <w:tblInd w:w="3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23"/>
        <w:gridCol w:w="4180"/>
        <w:gridCol w:w="2767"/>
      </w:tblGrid>
      <w:tr>
        <w:trPr>
          <w:trHeight w:val="217" w:hRule="atLeast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198" w:before="0" w:after="0"/>
              <w:ind w:left="117" w:right="145"/>
              <w:jc w:val="center"/>
              <w:rPr>
                <w:color w:themeColor="text1" w:val="000000"/>
                <w:spacing w:val="-2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198" w:before="0" w:after="0"/>
              <w:ind w:left="117" w:right="145"/>
              <w:jc w:val="center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  <w:r>
              <w:rPr>
                <w:color w:themeColor="text1" w:val="000000"/>
                <w:spacing w:val="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критерия</w:t>
            </w:r>
            <w:r>
              <w:rPr>
                <w:color w:themeColor="text1" w:val="000000"/>
                <w:spacing w:val="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отбора инициативного</w:t>
            </w:r>
            <w:r>
              <w:rPr>
                <w:color w:themeColor="text1" w:val="000000"/>
                <w:spacing w:val="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198" w:before="0" w:after="0"/>
              <w:ind w:left="220" w:right="211"/>
              <w:jc w:val="center"/>
              <w:rPr>
                <w:color w:themeColor="text1" w:val="000000"/>
                <w:spacing w:val="-2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198" w:before="0" w:after="0"/>
              <w:ind w:left="220" w:right="211"/>
              <w:jc w:val="center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  <w:r>
              <w:rPr>
                <w:color w:themeColor="text1" w:val="000000"/>
                <w:spacing w:val="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показателя</w:t>
            </w:r>
            <w:r>
              <w:rPr>
                <w:color w:themeColor="text1" w:val="000000"/>
                <w:spacing w:val="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оценки</w:t>
            </w:r>
            <w:r>
              <w:rPr>
                <w:color w:themeColor="text1" w:val="000000"/>
                <w:spacing w:val="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критерия отбора</w:t>
            </w:r>
            <w:r>
              <w:rPr>
                <w:color w:themeColor="text1" w:val="000000"/>
                <w:spacing w:val="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инициативного</w:t>
            </w:r>
            <w:r>
              <w:rPr>
                <w:color w:themeColor="text1" w:val="000000"/>
                <w:spacing w:val="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проекта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198" w:before="0" w:after="0"/>
              <w:ind w:left="72" w:right="142"/>
              <w:jc w:val="center"/>
              <w:rPr>
                <w:color w:themeColor="text1" w:val="000000"/>
                <w:spacing w:val="-2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tabs>
                <w:tab w:val="clear" w:pos="708"/>
                <w:tab w:val="left" w:pos="9356" w:leader="none"/>
              </w:tabs>
              <w:spacing w:lineRule="exact" w:line="198" w:before="0" w:after="0"/>
              <w:ind w:left="72" w:right="142"/>
              <w:jc w:val="center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Количественный показатель</w:t>
            </w:r>
            <w:r>
              <w:rPr>
                <w:color w:themeColor="text1" w:val="000000"/>
                <w:spacing w:val="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оценки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критерия</w:t>
            </w:r>
            <w:r>
              <w:rPr>
                <w:color w:themeColor="text1" w:val="000000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отбора инициативного</w:t>
            </w:r>
            <w:r>
              <w:rPr>
                <w:color w:themeColor="text1" w:val="000000"/>
                <w:spacing w:val="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проекта</w:t>
            </w:r>
          </w:p>
        </w:tc>
      </w:tr>
      <w:tr>
        <w:trPr>
          <w:trHeight w:val="319" w:hRule="atLeast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705" w:leader="none"/>
                <w:tab w:val="left" w:pos="9356" w:leader="none"/>
              </w:tabs>
              <w:spacing w:before="62" w:after="0"/>
              <w:ind w:left="126" w:right="145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Социальная значимость инициативного</w:t>
            </w:r>
            <w:r>
              <w:rPr>
                <w:color w:themeColor="text1" w:val="000000"/>
                <w:spacing w:val="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62" w:after="0"/>
              <w:ind w:left="143" w:right="211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  <w:r>
              <w:rPr>
                <w:color w:themeColor="text1" w:val="000000"/>
                <w:spacing w:val="6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граждан,</w:t>
            </w:r>
            <w:r>
              <w:rPr>
                <w:color w:themeColor="text1" w:val="000000"/>
                <w:spacing w:val="6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принявших</w:t>
            </w:r>
            <w:r>
              <w:rPr>
                <w:color w:themeColor="text1" w:val="000000"/>
                <w:spacing w:val="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участие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color w:themeColor="text1" w:val="000000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выдвижении</w:t>
            </w:r>
            <w:r>
              <w:rPr>
                <w:color w:themeColor="text1" w:val="000000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инициативного</w:t>
            </w:r>
            <w:r>
              <w:rPr>
                <w:color w:themeColor="text1" w:val="000000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проекта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62" w:after="0"/>
              <w:ind w:left="91" w:right="142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color w:themeColor="text1" w:val="000000"/>
                <w:spacing w:val="4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балл</w:t>
            </w:r>
            <w:r>
              <w:rPr>
                <w:color w:themeColor="text1" w:val="000000"/>
                <w:spacing w:val="4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color w:themeColor="text1" w:val="000000"/>
                <w:spacing w:val="4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каждые</w:t>
            </w:r>
            <w:r>
              <w:rPr>
                <w:color w:themeColor="text1" w:val="000000"/>
                <w:spacing w:val="4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5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человек,</w:t>
            </w:r>
            <w:r>
              <w:rPr>
                <w:color w:themeColor="text1" w:val="000000"/>
                <w:spacing w:val="4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но</w:t>
            </w:r>
            <w:r>
              <w:rPr>
                <w:color w:themeColor="text1" w:val="000000"/>
                <w:spacing w:val="4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color w:themeColor="text1" w:val="000000"/>
                <w:spacing w:val="4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более</w:t>
            </w:r>
            <w:r>
              <w:rPr>
                <w:color w:themeColor="text1" w:val="000000"/>
                <w:spacing w:val="4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20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баллов</w:t>
            </w:r>
          </w:p>
        </w:tc>
      </w:tr>
      <w:tr>
        <w:trPr>
          <w:trHeight w:val="322" w:hRule="atLeast"/>
        </w:trPr>
        <w:tc>
          <w:tcPr>
            <w:tcW w:w="2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145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64" w:after="0"/>
              <w:ind w:left="143" w:right="211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  <w:r>
              <w:rPr>
                <w:color w:themeColor="text1" w:val="000000"/>
                <w:spacing w:val="3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благополучателей</w:t>
            </w:r>
            <w:r>
              <w:rPr>
                <w:color w:themeColor="text1" w:val="000000"/>
                <w:spacing w:val="3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(человек),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которые</w:t>
            </w:r>
            <w:r>
              <w:rPr>
                <w:color w:themeColor="text1" w:val="000000"/>
                <w:spacing w:val="1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будут</w:t>
            </w:r>
            <w:r>
              <w:rPr>
                <w:color w:themeColor="text1" w:val="000000"/>
                <w:spacing w:val="1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регулярно</w:t>
            </w:r>
            <w:r>
              <w:rPr>
                <w:color w:themeColor="text1" w:val="000000"/>
                <w:spacing w:val="1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(не</w:t>
            </w:r>
            <w:r>
              <w:rPr>
                <w:color w:themeColor="text1" w:val="000000"/>
                <w:spacing w:val="1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реже</w:t>
            </w:r>
            <w:r>
              <w:rPr>
                <w:color w:themeColor="text1" w:val="000000"/>
                <w:spacing w:val="1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одного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раза</w:t>
            </w:r>
            <w:r>
              <w:rPr>
                <w:color w:themeColor="text1" w:val="000000"/>
                <w:spacing w:val="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color w:themeColor="text1" w:val="000000"/>
                <w:spacing w:val="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месяц)</w:t>
            </w:r>
            <w:r>
              <w:rPr>
                <w:color w:themeColor="text1" w:val="000000"/>
                <w:spacing w:val="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пользоваться</w:t>
            </w:r>
            <w:r>
              <w:rPr>
                <w:color w:themeColor="text1" w:val="000000"/>
                <w:spacing w:val="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результатами реализованного</w:t>
            </w:r>
            <w:r>
              <w:rPr>
                <w:color w:themeColor="text1" w:val="000000"/>
                <w:spacing w:val="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инициативного</w:t>
            </w:r>
            <w:r>
              <w:rPr>
                <w:color w:themeColor="text1" w:val="000000"/>
                <w:spacing w:val="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проекта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64" w:after="0"/>
              <w:ind w:left="91" w:right="142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color w:themeColor="text1" w:val="000000"/>
                <w:spacing w:val="69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балл</w:t>
            </w:r>
            <w:r>
              <w:rPr>
                <w:color w:themeColor="text1" w:val="000000"/>
                <w:spacing w:val="68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color w:themeColor="text1" w:val="000000"/>
                <w:spacing w:val="69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каждые</w:t>
            </w:r>
            <w:r>
              <w:rPr>
                <w:color w:themeColor="text1" w:val="000000"/>
                <w:spacing w:val="69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100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человек,</w:t>
            </w:r>
            <w:r>
              <w:rPr>
                <w:color w:themeColor="text1" w:val="000000"/>
                <w:spacing w:val="4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но</w:t>
            </w:r>
            <w:r>
              <w:rPr>
                <w:color w:themeColor="text1" w:val="000000"/>
                <w:spacing w:val="4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color w:themeColor="text1" w:val="000000"/>
                <w:spacing w:val="4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более</w:t>
            </w:r>
            <w:r>
              <w:rPr>
                <w:color w:themeColor="text1" w:val="000000"/>
                <w:spacing w:val="4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15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баллов</w:t>
            </w:r>
          </w:p>
        </w:tc>
      </w:tr>
      <w:tr>
        <w:trPr>
          <w:trHeight w:val="319" w:hRule="atLeast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382" w:leader="none"/>
                <w:tab w:val="left" w:pos="9356" w:leader="none"/>
              </w:tabs>
              <w:spacing w:before="62" w:after="0"/>
              <w:ind w:left="126" w:right="145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Степень</w:t>
            </w:r>
            <w:r>
              <w:rPr>
                <w:color w:themeColor="text1" w:val="000000"/>
                <w:spacing w:val="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финансового</w:t>
            </w:r>
            <w:r>
              <w:rPr>
                <w:color w:themeColor="text1" w:val="000000"/>
                <w:spacing w:val="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участия </w:t>
            </w:r>
            <w:r>
              <w:rPr>
                <w:color w:themeColor="text1" w:val="000000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лиц,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заинтересованных </w:t>
            </w:r>
            <w:r>
              <w:rPr>
                <w:color w:themeColor="text1" w:val="000000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в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реализации инициативного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445" w:leader="none"/>
                <w:tab w:val="left" w:pos="2493" w:leader="none"/>
                <w:tab w:val="left" w:pos="9356" w:leader="none"/>
              </w:tabs>
              <w:spacing w:before="62" w:after="0"/>
              <w:ind w:left="143" w:right="211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отношение размера инициативных платежей физических </w:t>
            </w: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лиц </w:t>
            </w:r>
            <w:r>
              <w:rPr>
                <w:color w:themeColor="text1" w:val="000000"/>
                <w:spacing w:val="-10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 xml:space="preserve"> софинансировании</w:t>
            </w:r>
            <w:r>
              <w:rPr>
                <w:color w:themeColor="text1" w:val="000000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инициативного</w:t>
            </w: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проекта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color w:themeColor="text1" w:val="000000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стоимости</w:t>
            </w:r>
            <w:r>
              <w:rPr>
                <w:color w:themeColor="text1" w:val="000000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инициативного</w:t>
            </w:r>
            <w:r>
              <w:rPr>
                <w:color w:themeColor="text1" w:val="000000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проекта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62" w:after="0"/>
              <w:ind w:left="91" w:right="142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color w:themeColor="text1" w:val="000000"/>
                <w:spacing w:val="74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балл</w:t>
            </w:r>
            <w:r>
              <w:rPr>
                <w:color w:themeColor="text1" w:val="000000"/>
                <w:spacing w:val="72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color w:themeColor="text1" w:val="000000"/>
                <w:spacing w:val="72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каждый</w:t>
            </w:r>
            <w:r>
              <w:rPr>
                <w:color w:themeColor="text1" w:val="000000"/>
                <w:spacing w:val="72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1%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софинансирования,</w:t>
            </w:r>
            <w:r>
              <w:rPr>
                <w:color w:themeColor="text1" w:val="000000"/>
                <w:spacing w:val="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но</w:t>
            </w:r>
            <w:r>
              <w:rPr>
                <w:color w:themeColor="text1" w:val="000000"/>
                <w:spacing w:val="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не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более</w:t>
            </w: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10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баллов</w:t>
            </w:r>
          </w:p>
        </w:tc>
      </w:tr>
      <w:tr>
        <w:trPr>
          <w:trHeight w:val="319" w:hRule="atLeast"/>
        </w:trPr>
        <w:tc>
          <w:tcPr>
            <w:tcW w:w="2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0" w:after="0"/>
              <w:ind w:right="145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445" w:leader="none"/>
                <w:tab w:val="left" w:pos="2493" w:leader="none"/>
                <w:tab w:val="left" w:pos="9356" w:leader="none"/>
              </w:tabs>
              <w:spacing w:before="62" w:after="0"/>
              <w:ind w:left="143" w:right="211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отношение размера инициативных платежей юридических </w:t>
            </w:r>
            <w:r>
              <w:rPr>
                <w:color w:themeColor="text1" w:val="000000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лиц,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индивидуальных предпринимателей в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софинансировании</w:t>
            </w:r>
            <w:r>
              <w:rPr>
                <w:color w:themeColor="text1" w:val="000000"/>
                <w:spacing w:val="7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проекта</w:t>
            </w:r>
            <w:r>
              <w:rPr>
                <w:color w:themeColor="text1" w:val="000000"/>
                <w:spacing w:val="58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color w:themeColor="text1" w:val="000000"/>
                <w:spacing w:val="7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стоимости инициативного</w:t>
            </w:r>
            <w:r>
              <w:rPr>
                <w:color w:themeColor="text1" w:val="000000"/>
                <w:spacing w:val="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проекта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62" w:after="0"/>
              <w:ind w:left="91" w:right="142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color w:themeColor="text1" w:val="000000"/>
                <w:spacing w:val="78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балл</w:t>
            </w:r>
            <w:r>
              <w:rPr>
                <w:color w:themeColor="text1" w:val="000000"/>
                <w:spacing w:val="76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color w:themeColor="text1" w:val="000000"/>
                <w:spacing w:val="77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каждые</w:t>
            </w:r>
            <w:r>
              <w:rPr>
                <w:color w:themeColor="text1" w:val="000000"/>
                <w:spacing w:val="77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2%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софинансирования,</w:t>
            </w:r>
            <w:r>
              <w:rPr>
                <w:color w:themeColor="text1" w:val="000000"/>
                <w:spacing w:val="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но</w:t>
            </w:r>
            <w:r>
              <w:rPr>
                <w:color w:themeColor="text1" w:val="000000"/>
                <w:spacing w:val="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не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более</w:t>
            </w: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20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баллов</w:t>
            </w:r>
          </w:p>
        </w:tc>
      </w:tr>
      <w:tr>
        <w:trPr>
          <w:trHeight w:val="319" w:hRule="atLeast"/>
        </w:trPr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215" w:leader="none"/>
                <w:tab w:val="left" w:pos="9356" w:leader="none"/>
              </w:tabs>
              <w:spacing w:before="62" w:after="0"/>
              <w:ind w:left="114" w:right="145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Степень имущественного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color w:themeColor="text1" w:val="000000"/>
                <w:spacing w:val="77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(или)</w:t>
            </w:r>
            <w:r>
              <w:rPr>
                <w:color w:themeColor="text1" w:val="000000"/>
                <w:spacing w:val="79"/>
                <w:w w:val="15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трудового</w:t>
            </w:r>
            <w:r>
              <w:rPr>
                <w:color w:themeColor="text1" w:val="000000"/>
                <w:spacing w:val="29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участия </w:t>
            </w:r>
            <w:r>
              <w:rPr>
                <w:color w:themeColor="text1" w:val="000000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лиц,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заинтересованных </w:t>
            </w:r>
            <w:r>
              <w:rPr>
                <w:color w:themeColor="text1" w:val="000000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в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реализации инициативного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62" w:after="0"/>
              <w:ind w:left="143" w:right="211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  <w:r>
              <w:rPr>
                <w:color w:themeColor="text1" w:val="000000"/>
                <w:spacing w:val="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форм</w:t>
            </w:r>
            <w:r>
              <w:rPr>
                <w:color w:themeColor="text1" w:val="000000"/>
                <w:spacing w:val="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имущественного</w:t>
            </w:r>
            <w:r>
              <w:rPr>
                <w:color w:themeColor="text1" w:val="000000"/>
                <w:spacing w:val="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участия </w:t>
            </w:r>
            <w:r>
              <w:rPr>
                <w:color w:themeColor="text1" w:val="000000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в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реализации инициативного проекта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(предоставление</w:t>
            </w:r>
            <w:r>
              <w:rPr>
                <w:color w:themeColor="text1" w:val="000000"/>
                <w:spacing w:val="3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строительной</w:t>
            </w:r>
            <w:r>
              <w:rPr>
                <w:color w:themeColor="text1" w:val="000000"/>
                <w:spacing w:val="3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техники,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материалов</w:t>
            </w:r>
            <w:r>
              <w:rPr>
                <w:color w:themeColor="text1" w:val="000000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color w:themeColor="text1" w:val="000000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тому</w:t>
            </w:r>
            <w:r>
              <w:rPr>
                <w:color w:themeColor="text1" w:val="000000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подобное)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62" w:after="0"/>
              <w:ind w:left="91" w:right="142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color w:themeColor="text1" w:val="000000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балл</w:t>
            </w:r>
            <w:r>
              <w:rPr>
                <w:color w:themeColor="text1" w:val="000000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color w:themeColor="text1" w:val="000000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каждую</w:t>
            </w:r>
            <w:r>
              <w:rPr>
                <w:color w:themeColor="text1" w:val="000000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color w:themeColor="text1" w:val="000000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форму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нефинансового</w:t>
            </w:r>
            <w:r>
              <w:rPr>
                <w:color w:themeColor="text1" w:val="000000"/>
                <w:spacing w:val="3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участия,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но</w:t>
            </w:r>
            <w:r>
              <w:rPr>
                <w:color w:themeColor="text1" w:val="000000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color w:themeColor="text1" w:val="000000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более</w:t>
            </w:r>
            <w:r>
              <w:rPr>
                <w:color w:themeColor="text1" w:val="000000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баллов</w:t>
            </w:r>
          </w:p>
        </w:tc>
      </w:tr>
      <w:tr>
        <w:trPr>
          <w:trHeight w:val="319" w:hRule="atLeast"/>
        </w:trPr>
        <w:tc>
          <w:tcPr>
            <w:tcW w:w="2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215" w:leader="none"/>
                <w:tab w:val="left" w:pos="9356" w:leader="none"/>
              </w:tabs>
              <w:spacing w:before="62" w:after="0"/>
              <w:ind w:left="268" w:right="145"/>
              <w:jc w:val="both"/>
              <w:rPr>
                <w:color w:themeColor="text1" w:val="000000"/>
                <w:spacing w:val="-2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62" w:after="0"/>
              <w:ind w:left="143" w:right="211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количество</w:t>
            </w:r>
            <w:r>
              <w:rPr>
                <w:color w:themeColor="text1" w:val="000000"/>
                <w:spacing w:val="2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граждан,</w:t>
            </w:r>
            <w:r>
              <w:rPr>
                <w:color w:themeColor="text1" w:val="000000"/>
                <w:spacing w:val="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изъявивших</w:t>
            </w:r>
            <w:r>
              <w:rPr>
                <w:color w:themeColor="text1" w:val="000000"/>
                <w:spacing w:val="1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желание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принять</w:t>
            </w:r>
            <w:r>
              <w:rPr>
                <w:color w:themeColor="text1" w:val="000000"/>
                <w:spacing w:val="7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трудовое</w:t>
            </w:r>
            <w:r>
              <w:rPr>
                <w:color w:themeColor="text1" w:val="000000"/>
                <w:spacing w:val="7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участие</w:t>
            </w:r>
            <w:r>
              <w:rPr>
                <w:color w:themeColor="text1" w:val="000000"/>
                <w:spacing w:val="7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color w:themeColor="text1" w:val="000000"/>
                <w:spacing w:val="7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реализации инициативного</w:t>
            </w:r>
            <w:r>
              <w:rPr>
                <w:color w:themeColor="text1" w:val="000000"/>
                <w:spacing w:val="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проекта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9356" w:leader="none"/>
              </w:tabs>
              <w:spacing w:before="62" w:after="0"/>
              <w:ind w:left="91" w:right="142"/>
              <w:jc w:val="both"/>
              <w:rPr>
                <w:color w:themeColor="text1" w:val="000000"/>
                <w:sz w:val="24"/>
                <w:szCs w:val="24"/>
                <w:lang w:val="ru-RU"/>
              </w:rPr>
            </w:pP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color w:themeColor="text1" w:val="000000"/>
                <w:spacing w:val="3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балл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color w:themeColor="text1" w:val="000000"/>
                <w:spacing w:val="3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каждые</w:t>
            </w:r>
            <w:r>
              <w:rPr>
                <w:color w:themeColor="text1" w:val="000000"/>
                <w:spacing w:val="3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20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человек,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но</w:t>
            </w:r>
            <w:r>
              <w:rPr>
                <w:color w:themeColor="text1" w:val="000000"/>
                <w:spacing w:val="7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color w:themeColor="text1" w:val="000000"/>
                <w:spacing w:val="7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kern w:val="0"/>
                <w:sz w:val="24"/>
                <w:szCs w:val="24"/>
                <w:lang w:val="ru-RU" w:eastAsia="en-US" w:bidi="ar-SA"/>
              </w:rPr>
              <w:t>более</w:t>
            </w:r>
            <w:r>
              <w:rPr>
                <w:color w:themeColor="text1" w:val="000000"/>
                <w:spacing w:val="7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color w:themeColor="text1" w:val="000000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6 </w:t>
            </w:r>
            <w:r>
              <w:rPr>
                <w:color w:themeColor="text1" w:val="000000"/>
                <w:spacing w:val="-2"/>
                <w:kern w:val="0"/>
                <w:sz w:val="24"/>
                <w:szCs w:val="24"/>
                <w:lang w:val="ru-RU" w:eastAsia="en-US" w:bidi="ar-SA"/>
              </w:rPr>
              <w:t>баллов</w:t>
            </w:r>
          </w:p>
        </w:tc>
      </w:tr>
    </w:tbl>
    <w:p>
      <w:pPr>
        <w:pStyle w:val="BodyText"/>
        <w:tabs>
          <w:tab w:val="clear" w:pos="708"/>
          <w:tab w:val="left" w:pos="9356" w:leader="none"/>
        </w:tabs>
        <w:ind w:hanging="0" w:left="0" w:right="4"/>
        <w:jc w:val="left"/>
        <w:rPr>
          <w:b/>
          <w:color w:themeColor="text1" w:val="000000"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</w:r>
    </w:p>
    <w:p>
      <w:pPr>
        <w:pStyle w:val="BodyText"/>
        <w:tabs>
          <w:tab w:val="clear" w:pos="708"/>
          <w:tab w:val="left" w:pos="9356" w:leader="none"/>
        </w:tabs>
        <w:spacing w:before="228" w:after="0"/>
        <w:ind w:hanging="0" w:left="0" w:right="4"/>
        <w:jc w:val="left"/>
        <w:rPr>
          <w:b/>
          <w:color w:themeColor="text1" w:val="000000"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9356" w:leader="none"/>
        </w:tabs>
        <w:spacing w:before="78" w:after="0"/>
        <w:ind w:left="4255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9356" w:leader="none"/>
        </w:tabs>
        <w:spacing w:before="78" w:after="0"/>
        <w:ind w:left="4255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tabs>
          <w:tab w:val="clear" w:pos="708"/>
          <w:tab w:val="left" w:pos="9356" w:leader="none"/>
        </w:tabs>
        <w:spacing w:before="78" w:after="0"/>
        <w:ind w:left="4255" w:right="4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sectPr>
      <w:type w:val="nextPage"/>
      <w:pgSz w:w="11906" w:h="16838"/>
      <w:pgMar w:left="1700" w:right="85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61f5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961f51"/>
    <w:pPr>
      <w:widowControl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961f5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Основной текст Знак"/>
    <w:basedOn w:val="DefaultParagraphFont"/>
    <w:uiPriority w:val="1"/>
    <w:qFormat/>
    <w:rsid w:val="00961f51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61f51"/>
    <w:rPr>
      <w:rFonts w:ascii="Tahoma" w:hAnsi="Tahoma" w:eastAsia="Times New Roman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61f51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61f51"/>
    <w:rPr>
      <w:rFonts w:ascii="Times New Roman" w:hAnsi="Times New Roman" w:eastAsia="Times New Roman" w:cs="Times New Roman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961f51"/>
    <w:pPr>
      <w:ind w:firstLine="707" w:left="2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961f51"/>
    <w:pPr>
      <w:ind w:firstLine="707" w:left="2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961f51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61f51"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961f5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961f5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1" w:customStyle="1">
    <w:name w:val="s_1"/>
    <w:basedOn w:val="Normal"/>
    <w:qFormat/>
    <w:rsid w:val="00961f51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Spacing">
    <w:name w:val="No Spacing"/>
    <w:uiPriority w:val="1"/>
    <w:qFormat/>
    <w:rsid w:val="00961f5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61f5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LibreOffice/24.2.3.2$Windows_X86_64 LibreOffice_project/433d9c2ded56988e8a90e6b2e771ee4e6a5ab2ba</Application>
  <AppVersion>15.0000</AppVersion>
  <Pages>1</Pages>
  <Words>218</Words>
  <Characters>1529</Characters>
  <CharactersWithSpaces>1727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2025-01-24T11:34:00Z</dcterms:created>
  <dc:creator>InTech</dc:creator>
  <dc:description/>
  <dc:language>ru-RU</dc:language>
  <cp:lastModifiedBy>InTech</cp:lastModifiedBy>
  <cp:lastPrinted>2025-02-06T14:31:06Z</cp:lastPrinted>
  <dcterms:modified xsi:type="dcterms:W3CDTF">2025-01-27T08:11:00Z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